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DB74" w14:textId="7EC33BFC" w:rsidR="0033579B" w:rsidRPr="0033579B" w:rsidRDefault="0033579B" w:rsidP="003357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A4EFDDE" w14:textId="0F5C796C" w:rsidR="00BA0199" w:rsidRDefault="00BA0199" w:rsidP="00BA0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199">
        <w:rPr>
          <w:rFonts w:ascii="Times New Roman" w:hAnsi="Times New Roman" w:cs="Times New Roman"/>
          <w:b/>
          <w:bCs/>
          <w:sz w:val="28"/>
          <w:szCs w:val="28"/>
        </w:rPr>
        <w:t>План мероприятий чемпионатного движения «Абилимпикс» в Республике Татарстан в 2025 году</w:t>
      </w:r>
    </w:p>
    <w:p w14:paraId="08BEC9FE" w14:textId="77777777" w:rsidR="00BA0199" w:rsidRPr="00BA0199" w:rsidRDefault="00BA0199" w:rsidP="00BA0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1364"/>
        <w:gridCol w:w="5254"/>
        <w:gridCol w:w="3013"/>
        <w:gridCol w:w="5389"/>
      </w:tblGrid>
      <w:tr w:rsidR="00C42137" w:rsidRPr="006535B4" w14:paraId="2553C3A2" w14:textId="77777777" w:rsidTr="006535B4">
        <w:tc>
          <w:tcPr>
            <w:tcW w:w="454" w:type="pct"/>
            <w:vAlign w:val="center"/>
          </w:tcPr>
          <w:p w14:paraId="4AC6BAF8" w14:textId="73CC1767" w:rsidR="00C42137" w:rsidRPr="006535B4" w:rsidRDefault="00C42137" w:rsidP="00653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49" w:type="pct"/>
            <w:vAlign w:val="center"/>
          </w:tcPr>
          <w:p w14:paraId="44FFA2F8" w14:textId="0847ADED" w:rsidR="00C42137" w:rsidRPr="006535B4" w:rsidRDefault="00C42137" w:rsidP="00653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03" w:type="pct"/>
            <w:vAlign w:val="center"/>
          </w:tcPr>
          <w:p w14:paraId="1E1BECFF" w14:textId="4517B3FA" w:rsidR="00C42137" w:rsidRPr="006535B4" w:rsidRDefault="00C42137" w:rsidP="00653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Примерные даты проведения</w:t>
            </w:r>
          </w:p>
        </w:tc>
        <w:tc>
          <w:tcPr>
            <w:tcW w:w="1794" w:type="pct"/>
            <w:vAlign w:val="center"/>
          </w:tcPr>
          <w:p w14:paraId="305FB181" w14:textId="2E790F18" w:rsidR="00C42137" w:rsidRPr="006535B4" w:rsidRDefault="00C42137" w:rsidP="00653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5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C42137" w:rsidRPr="00C42137" w14:paraId="7DE38F93" w14:textId="77777777" w:rsidTr="006535B4">
        <w:tc>
          <w:tcPr>
            <w:tcW w:w="454" w:type="pct"/>
            <w:vAlign w:val="center"/>
          </w:tcPr>
          <w:p w14:paraId="1984E88F" w14:textId="77777777" w:rsidR="00C42137" w:rsidRPr="00296685" w:rsidRDefault="00C42137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1ADA6D19" w14:textId="50590FD0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по профессиональному мастерству среди инвалидов и лиц с ограниченными возможностями здоровья «Абилимпикс» в Республике Татарстан</w:t>
            </w:r>
          </w:p>
        </w:tc>
        <w:tc>
          <w:tcPr>
            <w:tcW w:w="1003" w:type="pct"/>
            <w:vAlign w:val="center"/>
          </w:tcPr>
          <w:p w14:paraId="489825EF" w14:textId="75298E1B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14 апреля</w:t>
            </w:r>
          </w:p>
        </w:tc>
        <w:tc>
          <w:tcPr>
            <w:tcW w:w="1794" w:type="pct"/>
            <w:vAlign w:val="center"/>
          </w:tcPr>
          <w:p w14:paraId="0A43110B" w14:textId="77777777" w:rsid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Проходит в 15 городах Республики Татарстан на базе 37 образовательных организаций.</w:t>
            </w:r>
          </w:p>
          <w:p w14:paraId="0FF4111A" w14:textId="12689B46" w:rsidR="006535B4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проводятся по 130 компетенциям</w:t>
            </w:r>
            <w:r w:rsidR="00296685">
              <w:rPr>
                <w:rFonts w:ascii="Times New Roman" w:hAnsi="Times New Roman" w:cs="Times New Roman"/>
                <w:sz w:val="28"/>
                <w:szCs w:val="28"/>
              </w:rPr>
              <w:t xml:space="preserve"> для 3-х категорий участников: «Школьники», «Студенты» и «Специалисты»</w:t>
            </w:r>
          </w:p>
        </w:tc>
      </w:tr>
      <w:tr w:rsidR="006535B4" w:rsidRPr="00C42137" w14:paraId="69DBC311" w14:textId="77777777" w:rsidTr="006535B4">
        <w:tc>
          <w:tcPr>
            <w:tcW w:w="454" w:type="pct"/>
            <w:vAlign w:val="center"/>
          </w:tcPr>
          <w:p w14:paraId="01967EB8" w14:textId="77777777" w:rsidR="006535B4" w:rsidRPr="00296685" w:rsidRDefault="006535B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0587F8FE" w14:textId="0FACB3C3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«Фестиваль возможностей» </w:t>
            </w:r>
            <w:r w:rsidRPr="006535B4">
              <w:rPr>
                <w:rFonts w:ascii="Times New Roman" w:hAnsi="Times New Roman" w:cs="Times New Roman"/>
                <w:sz w:val="28"/>
                <w:szCs w:val="28"/>
              </w:rPr>
              <w:t>для лиц с тяжелыми и множественными нарушениями развития, включая интеллектуальные нарушения</w:t>
            </w:r>
          </w:p>
        </w:tc>
        <w:tc>
          <w:tcPr>
            <w:tcW w:w="1003" w:type="pct"/>
            <w:vAlign w:val="center"/>
          </w:tcPr>
          <w:p w14:paraId="4C67D8D4" w14:textId="191FC18E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30 апреля</w:t>
            </w:r>
          </w:p>
        </w:tc>
        <w:tc>
          <w:tcPr>
            <w:tcW w:w="1794" w:type="pct"/>
            <w:vAlign w:val="center"/>
          </w:tcPr>
          <w:p w14:paraId="46F616F6" w14:textId="1E83443E" w:rsidR="006535B4" w:rsidRPr="00C42137" w:rsidRDefault="007E5083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пройдет по 23 компетенциям, в 10 муниципальных районах Республики Татарстан. </w:t>
            </w:r>
          </w:p>
        </w:tc>
      </w:tr>
      <w:tr w:rsidR="006535B4" w:rsidRPr="00C42137" w14:paraId="63F3E56B" w14:textId="77777777" w:rsidTr="006535B4">
        <w:tc>
          <w:tcPr>
            <w:tcW w:w="454" w:type="pct"/>
            <w:vAlign w:val="center"/>
          </w:tcPr>
          <w:p w14:paraId="3A7CA812" w14:textId="77777777" w:rsidR="006535B4" w:rsidRPr="00296685" w:rsidRDefault="006535B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5B488CF5" w14:textId="6CF02D0B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программа «Абилимпикс»</w:t>
            </w:r>
          </w:p>
        </w:tc>
        <w:tc>
          <w:tcPr>
            <w:tcW w:w="1003" w:type="pct"/>
            <w:vAlign w:val="center"/>
          </w:tcPr>
          <w:p w14:paraId="09548BB8" w14:textId="080A2659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</w:tc>
        <w:tc>
          <w:tcPr>
            <w:tcW w:w="1794" w:type="pct"/>
            <w:vAlign w:val="center"/>
          </w:tcPr>
          <w:p w14:paraId="0B80B6DD" w14:textId="626C8A0A" w:rsidR="006535B4" w:rsidRPr="00C42137" w:rsidRDefault="007E5083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программа пройдет в рамках международной научно-практической конференции «Движение «Абилимпикс» как система непрерывного профессионального становления людей с инвалидностью»</w:t>
            </w:r>
          </w:p>
        </w:tc>
      </w:tr>
      <w:tr w:rsidR="00C42137" w:rsidRPr="00C42137" w14:paraId="645711B1" w14:textId="77777777" w:rsidTr="006535B4">
        <w:tc>
          <w:tcPr>
            <w:tcW w:w="454" w:type="pct"/>
            <w:vAlign w:val="center"/>
          </w:tcPr>
          <w:p w14:paraId="1E080625" w14:textId="77777777" w:rsidR="00C42137" w:rsidRPr="00296685" w:rsidRDefault="00C42137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34E08A24" w14:textId="7B2FCA8F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экспертов чемпионатов «Абилимпикс»</w:t>
            </w:r>
          </w:p>
        </w:tc>
        <w:tc>
          <w:tcPr>
            <w:tcW w:w="1003" w:type="pct"/>
            <w:vAlign w:val="center"/>
          </w:tcPr>
          <w:p w14:paraId="2520529C" w14:textId="4B6414DA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</w:tc>
        <w:tc>
          <w:tcPr>
            <w:tcW w:w="1794" w:type="pct"/>
            <w:vAlign w:val="center"/>
          </w:tcPr>
          <w:p w14:paraId="640DE1BE" w14:textId="5C063AE6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экспертов региональных чемпионатов «Абилимпикс» по программе обучения национальных экспертов «Абилимпикс»</w:t>
            </w:r>
          </w:p>
        </w:tc>
      </w:tr>
      <w:tr w:rsidR="00C42137" w:rsidRPr="00C42137" w14:paraId="4AD4C7FF" w14:textId="77777777" w:rsidTr="006535B4">
        <w:tc>
          <w:tcPr>
            <w:tcW w:w="454" w:type="pct"/>
            <w:vAlign w:val="center"/>
          </w:tcPr>
          <w:p w14:paraId="7B4EA15E" w14:textId="77777777" w:rsidR="00C42137" w:rsidRPr="00296685" w:rsidRDefault="00C42137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12918CD6" w14:textId="3C4242AE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Отборочный этап Национального чемпионата «Абилимпикс»</w:t>
            </w:r>
          </w:p>
        </w:tc>
        <w:tc>
          <w:tcPr>
            <w:tcW w:w="1003" w:type="pct"/>
            <w:vAlign w:val="center"/>
          </w:tcPr>
          <w:p w14:paraId="74D4A09E" w14:textId="751F3161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794" w:type="pct"/>
            <w:vAlign w:val="center"/>
          </w:tcPr>
          <w:p w14:paraId="1C22B40D" w14:textId="46FFAE33" w:rsidR="00C42137" w:rsidRPr="00C42137" w:rsidRDefault="007E5083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регионального чемпионата по основным компетенциям </w:t>
            </w:r>
            <w:r w:rsidR="00296685">
              <w:rPr>
                <w:rFonts w:ascii="Times New Roman" w:hAnsi="Times New Roman" w:cs="Times New Roman"/>
                <w:sz w:val="28"/>
                <w:szCs w:val="28"/>
              </w:rPr>
              <w:t>участвуют в отборочном этапе для определения участников Национального чемпионата</w:t>
            </w:r>
          </w:p>
        </w:tc>
      </w:tr>
      <w:tr w:rsidR="006535B4" w:rsidRPr="00C42137" w14:paraId="352F4E5E" w14:textId="77777777" w:rsidTr="006535B4">
        <w:tc>
          <w:tcPr>
            <w:tcW w:w="454" w:type="pct"/>
            <w:vAlign w:val="center"/>
          </w:tcPr>
          <w:p w14:paraId="44F37B83" w14:textId="77777777" w:rsidR="006535B4" w:rsidRPr="00296685" w:rsidRDefault="006535B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4BD635BE" w14:textId="0E2C77B8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 соревнования по профессиональному мастерству среди участников специальной военной операции</w:t>
            </w:r>
          </w:p>
        </w:tc>
        <w:tc>
          <w:tcPr>
            <w:tcW w:w="1003" w:type="pct"/>
            <w:vAlign w:val="center"/>
          </w:tcPr>
          <w:p w14:paraId="73D89C1A" w14:textId="72511237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11– 16 июля</w:t>
            </w:r>
          </w:p>
        </w:tc>
        <w:tc>
          <w:tcPr>
            <w:tcW w:w="1794" w:type="pct"/>
            <w:vAlign w:val="center"/>
          </w:tcPr>
          <w:p w14:paraId="57E988BB" w14:textId="77777777" w:rsidR="006535B4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B4" w:rsidRPr="00C42137" w14:paraId="7A13501D" w14:textId="77777777" w:rsidTr="006535B4">
        <w:tc>
          <w:tcPr>
            <w:tcW w:w="454" w:type="pct"/>
            <w:vAlign w:val="center"/>
          </w:tcPr>
          <w:p w14:paraId="26EF5466" w14:textId="77777777" w:rsidR="006535B4" w:rsidRPr="00296685" w:rsidRDefault="006535B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46858D0B" w14:textId="3162C41B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Предчемпионатные сборы для участников Национального чемпионата «Абилимпикс»</w:t>
            </w:r>
          </w:p>
        </w:tc>
        <w:tc>
          <w:tcPr>
            <w:tcW w:w="1003" w:type="pct"/>
            <w:vAlign w:val="center"/>
          </w:tcPr>
          <w:p w14:paraId="0C80BD7C" w14:textId="416B0F40" w:rsidR="006535B4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12 сентября</w:t>
            </w:r>
          </w:p>
        </w:tc>
        <w:tc>
          <w:tcPr>
            <w:tcW w:w="1794" w:type="pct"/>
            <w:vAlign w:val="center"/>
          </w:tcPr>
          <w:p w14:paraId="04B23C47" w14:textId="77777777" w:rsidR="00296685" w:rsidRDefault="00296685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Сборы традиционно планируются к проведению в молодежном центре «Волга».</w:t>
            </w:r>
          </w:p>
          <w:p w14:paraId="41F1F365" w14:textId="1F397E0C" w:rsidR="00296685" w:rsidRPr="00C42137" w:rsidRDefault="00296685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участников смены проводятся мотивационные мероприятия, работа с психологами и тренерами для успешного участия в Национальном чемпионате «Абилимпикс»</w:t>
            </w:r>
          </w:p>
        </w:tc>
      </w:tr>
      <w:tr w:rsidR="00C42137" w:rsidRPr="00C42137" w14:paraId="1D6E289F" w14:textId="77777777" w:rsidTr="006535B4">
        <w:tc>
          <w:tcPr>
            <w:tcW w:w="454" w:type="pct"/>
            <w:vAlign w:val="center"/>
          </w:tcPr>
          <w:p w14:paraId="60096DD5" w14:textId="77777777" w:rsidR="00C42137" w:rsidRPr="00296685" w:rsidRDefault="00C42137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64C7694E" w14:textId="2CC72DEE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чемпионат «Абилимпикс»</w:t>
            </w:r>
          </w:p>
        </w:tc>
        <w:tc>
          <w:tcPr>
            <w:tcW w:w="1003" w:type="pct"/>
            <w:vAlign w:val="center"/>
          </w:tcPr>
          <w:p w14:paraId="511FC8E0" w14:textId="1BD0BF31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794" w:type="pct"/>
            <w:vAlign w:val="center"/>
          </w:tcPr>
          <w:p w14:paraId="4B6A16A9" w14:textId="77777777" w:rsidR="00C42137" w:rsidRPr="00C42137" w:rsidRDefault="00C42137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137" w:rsidRPr="00C42137" w14:paraId="27B34D50" w14:textId="77777777" w:rsidTr="006535B4">
        <w:tc>
          <w:tcPr>
            <w:tcW w:w="454" w:type="pct"/>
            <w:vAlign w:val="center"/>
          </w:tcPr>
          <w:p w14:paraId="26191FB9" w14:textId="6998B45B" w:rsidR="00C42137" w:rsidRPr="00296685" w:rsidRDefault="00C42137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2CE2CC62" w14:textId="140326A7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Образовательно-профориентационная смена «Абилимпикс»</w:t>
            </w:r>
          </w:p>
        </w:tc>
        <w:tc>
          <w:tcPr>
            <w:tcW w:w="1003" w:type="pct"/>
            <w:vAlign w:val="center"/>
          </w:tcPr>
          <w:p w14:paraId="13C78CB8" w14:textId="735CC54D" w:rsidR="00C42137" w:rsidRPr="00C42137" w:rsidRDefault="006535B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94" w:type="pct"/>
            <w:vAlign w:val="center"/>
          </w:tcPr>
          <w:p w14:paraId="696E1C66" w14:textId="77777777" w:rsidR="00C42137" w:rsidRPr="00C42137" w:rsidRDefault="00C42137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A4" w:rsidRPr="00C42137" w14:paraId="1F129F71" w14:textId="77777777" w:rsidTr="006535B4">
        <w:tc>
          <w:tcPr>
            <w:tcW w:w="454" w:type="pct"/>
            <w:vAlign w:val="center"/>
          </w:tcPr>
          <w:p w14:paraId="1FE5B691" w14:textId="77777777" w:rsidR="00E735A4" w:rsidRPr="00296685" w:rsidRDefault="00E735A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4A99A960" w14:textId="31366B05" w:rsidR="00E735A4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Координационного совета партнеров «Абилимпикс»</w:t>
            </w:r>
          </w:p>
        </w:tc>
        <w:tc>
          <w:tcPr>
            <w:tcW w:w="1003" w:type="pct"/>
            <w:vAlign w:val="center"/>
          </w:tcPr>
          <w:p w14:paraId="04039368" w14:textId="72FC29B4" w:rsidR="00E735A4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794" w:type="pct"/>
            <w:vAlign w:val="center"/>
          </w:tcPr>
          <w:p w14:paraId="183AB3DB" w14:textId="77777777" w:rsidR="00E735A4" w:rsidRPr="00C42137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A4" w:rsidRPr="00C42137" w14:paraId="2A2A5AD9" w14:textId="77777777" w:rsidTr="006535B4">
        <w:tc>
          <w:tcPr>
            <w:tcW w:w="454" w:type="pct"/>
            <w:vAlign w:val="center"/>
          </w:tcPr>
          <w:p w14:paraId="24E54BB7" w14:textId="77777777" w:rsidR="00E735A4" w:rsidRPr="00296685" w:rsidRDefault="00E735A4" w:rsidP="002966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pct"/>
            <w:vAlign w:val="center"/>
          </w:tcPr>
          <w:p w14:paraId="0B968121" w14:textId="3E836095" w:rsidR="00E735A4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Молодежного содружества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«Абилимпикс»</w:t>
            </w:r>
          </w:p>
        </w:tc>
        <w:tc>
          <w:tcPr>
            <w:tcW w:w="1003" w:type="pct"/>
            <w:vAlign w:val="center"/>
          </w:tcPr>
          <w:p w14:paraId="27E473B4" w14:textId="73EBCC90" w:rsidR="00E735A4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графика</w:t>
            </w:r>
            <w:bookmarkStart w:id="0" w:name="_GoBack"/>
            <w:bookmarkEnd w:id="0"/>
          </w:p>
        </w:tc>
        <w:tc>
          <w:tcPr>
            <w:tcW w:w="1794" w:type="pct"/>
            <w:vAlign w:val="center"/>
          </w:tcPr>
          <w:p w14:paraId="02379A62" w14:textId="77777777" w:rsidR="00E735A4" w:rsidRPr="00C42137" w:rsidRDefault="00E735A4" w:rsidP="0065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BBB3A" w14:textId="77777777" w:rsidR="00D948A8" w:rsidRDefault="00D948A8"/>
    <w:sectPr w:rsidR="00D948A8" w:rsidSect="00C421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21CA"/>
    <w:multiLevelType w:val="hybridMultilevel"/>
    <w:tmpl w:val="357EA806"/>
    <w:lvl w:ilvl="0" w:tplc="60BA47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8"/>
    <w:rsid w:val="00296685"/>
    <w:rsid w:val="0033579B"/>
    <w:rsid w:val="006535B4"/>
    <w:rsid w:val="007E5083"/>
    <w:rsid w:val="00BA0199"/>
    <w:rsid w:val="00C42137"/>
    <w:rsid w:val="00D948A8"/>
    <w:rsid w:val="00E7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B1AC"/>
  <w15:chartTrackingRefBased/>
  <w15:docId w15:val="{206BECED-08B7-40E6-BE0B-D65A3677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2025-03-24T09:10:00Z</dcterms:created>
  <dcterms:modified xsi:type="dcterms:W3CDTF">2025-03-25T11:56:00Z</dcterms:modified>
</cp:coreProperties>
</file>